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E75" w:rsidRDefault="00643E75" w:rsidP="00643E75">
      <w:pPr>
        <w:jc w:val="center"/>
        <w:rPr>
          <w:rFonts w:ascii="Palatino Linotype" w:hAnsi="Palatino Linotype" w:cs="Calibri"/>
          <w:b/>
          <w:sz w:val="24"/>
          <w:szCs w:val="24"/>
          <w:u w:val="single"/>
        </w:rPr>
      </w:pPr>
      <w:r>
        <w:rPr>
          <w:rFonts w:ascii="Palatino Linotype" w:hAnsi="Palatino Linotype" w:cs="Calibri"/>
          <w:b/>
          <w:sz w:val="24"/>
          <w:szCs w:val="24"/>
          <w:u w:val="single"/>
        </w:rPr>
        <w:t>CLIMATE CHANGE AND SUSTAINABILITY</w:t>
      </w:r>
    </w:p>
    <w:p w:rsidR="00F04646" w:rsidRDefault="00F04646">
      <w:bookmarkStart w:id="0" w:name="_GoBack"/>
      <w:bookmarkEnd w:id="0"/>
    </w:p>
    <w:p w:rsidR="00643E75" w:rsidRPr="00643E75" w:rsidRDefault="00643E75" w:rsidP="00643E75">
      <w:pPr>
        <w:jc w:val="both"/>
        <w:rPr>
          <w:b/>
        </w:rPr>
      </w:pPr>
      <w:r w:rsidRPr="00643E75">
        <w:rPr>
          <w:b/>
          <w:sz w:val="24"/>
          <w:szCs w:val="24"/>
        </w:rPr>
        <w:t>EXTERNAL RESOURCES:</w:t>
      </w:r>
    </w:p>
    <w:p w:rsidR="00643E75" w:rsidRPr="00643E75" w:rsidRDefault="00643E75" w:rsidP="00643E7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22222"/>
        </w:rPr>
      </w:pPr>
      <w:hyperlink r:id="rId4" w:history="1">
        <w:r w:rsidRPr="00643E75">
          <w:rPr>
            <w:rFonts w:ascii="Arial" w:eastAsia="Times New Roman" w:hAnsi="Arial" w:cs="Arial"/>
            <w:color w:val="660099"/>
            <w:u w:val="single"/>
          </w:rPr>
          <w:t>Environment, Forests, Science and Technology</w:t>
        </w:r>
      </w:hyperlink>
      <w:r w:rsidRPr="00643E75">
        <w:rPr>
          <w:rFonts w:ascii="Arial" w:eastAsia="Times New Roman" w:hAnsi="Arial" w:cs="Arial"/>
          <w:color w:val="222222"/>
        </w:rPr>
        <w:t xml:space="preserve"> </w:t>
      </w:r>
    </w:p>
    <w:p w:rsidR="00643E75" w:rsidRPr="00643E75" w:rsidRDefault="00643E75" w:rsidP="00643E75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22222"/>
          <w:sz w:val="22"/>
          <w:szCs w:val="22"/>
        </w:rPr>
      </w:pPr>
    </w:p>
    <w:p w:rsidR="00643E75" w:rsidRPr="00643E75" w:rsidRDefault="00643E75" w:rsidP="00643E75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22222"/>
          <w:sz w:val="22"/>
          <w:szCs w:val="22"/>
        </w:rPr>
      </w:pPr>
      <w:hyperlink r:id="rId5" w:history="1">
        <w:r w:rsidRPr="00643E75">
          <w:rPr>
            <w:rStyle w:val="Hyperlink"/>
            <w:rFonts w:ascii="Arial" w:hAnsi="Arial" w:cs="Arial"/>
            <w:b w:val="0"/>
            <w:bCs w:val="0"/>
            <w:color w:val="660099"/>
            <w:sz w:val="22"/>
            <w:szCs w:val="22"/>
          </w:rPr>
          <w:t>Andhra Pradesh Pollution Control Board</w:t>
        </w:r>
      </w:hyperlink>
    </w:p>
    <w:p w:rsidR="00643E75" w:rsidRPr="00643E75" w:rsidRDefault="00643E75" w:rsidP="00643E75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22222"/>
          <w:sz w:val="22"/>
          <w:szCs w:val="22"/>
        </w:rPr>
      </w:pPr>
    </w:p>
    <w:p w:rsidR="00643E75" w:rsidRPr="00643E75" w:rsidRDefault="00643E75" w:rsidP="00643E75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22222"/>
          <w:sz w:val="22"/>
          <w:szCs w:val="22"/>
        </w:rPr>
      </w:pPr>
      <w:hyperlink r:id="rId6" w:history="1">
        <w:r w:rsidRPr="00643E75">
          <w:rPr>
            <w:rStyle w:val="Hyperlink"/>
            <w:rFonts w:ascii="Arial" w:hAnsi="Arial" w:cs="Arial"/>
            <w:b w:val="0"/>
            <w:bCs w:val="0"/>
            <w:color w:val="660099"/>
            <w:sz w:val="22"/>
            <w:szCs w:val="22"/>
          </w:rPr>
          <w:t xml:space="preserve">Energy, Infrastructure and Investment </w:t>
        </w:r>
      </w:hyperlink>
    </w:p>
    <w:p w:rsidR="00643E75" w:rsidRPr="00643E75" w:rsidRDefault="00643E75" w:rsidP="00643E75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22222"/>
          <w:sz w:val="22"/>
          <w:szCs w:val="22"/>
        </w:rPr>
      </w:pPr>
    </w:p>
    <w:p w:rsidR="00643E75" w:rsidRPr="00643E75" w:rsidRDefault="00643E75" w:rsidP="00643E75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22222"/>
          <w:sz w:val="22"/>
          <w:szCs w:val="22"/>
        </w:rPr>
      </w:pPr>
      <w:hyperlink r:id="rId7" w:history="1">
        <w:r w:rsidRPr="00643E75">
          <w:rPr>
            <w:rStyle w:val="Hyperlink"/>
            <w:rFonts w:ascii="Arial" w:hAnsi="Arial" w:cs="Arial"/>
            <w:b w:val="0"/>
            <w:bCs w:val="0"/>
            <w:color w:val="660099"/>
            <w:sz w:val="22"/>
            <w:szCs w:val="22"/>
          </w:rPr>
          <w:t>Water Resources Department, Government of Andhra Pradesh</w:t>
        </w:r>
      </w:hyperlink>
    </w:p>
    <w:p w:rsidR="00643E75" w:rsidRPr="00643E75" w:rsidRDefault="00643E75" w:rsidP="00643E75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22222"/>
          <w:sz w:val="22"/>
          <w:szCs w:val="22"/>
        </w:rPr>
      </w:pPr>
    </w:p>
    <w:p w:rsidR="00643E75" w:rsidRPr="00643E75" w:rsidRDefault="00643E75" w:rsidP="00643E75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22222"/>
          <w:sz w:val="22"/>
          <w:szCs w:val="22"/>
        </w:rPr>
      </w:pPr>
      <w:hyperlink r:id="rId8" w:history="1">
        <w:r w:rsidRPr="00643E75">
          <w:rPr>
            <w:rStyle w:val="Hyperlink"/>
            <w:rFonts w:ascii="Arial" w:hAnsi="Arial" w:cs="Arial"/>
            <w:b w:val="0"/>
            <w:bCs w:val="0"/>
            <w:color w:val="660099"/>
            <w:sz w:val="22"/>
            <w:szCs w:val="22"/>
          </w:rPr>
          <w:t>Ground Water Department - Water Resources Department, AP</w:t>
        </w:r>
      </w:hyperlink>
    </w:p>
    <w:p w:rsidR="00643E75" w:rsidRPr="00643E75" w:rsidRDefault="00643E75" w:rsidP="00643E75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22222"/>
          <w:sz w:val="22"/>
          <w:szCs w:val="22"/>
        </w:rPr>
      </w:pPr>
    </w:p>
    <w:p w:rsidR="00643E75" w:rsidRPr="00643E75" w:rsidRDefault="00643E75" w:rsidP="00643E75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22222"/>
          <w:sz w:val="22"/>
          <w:szCs w:val="22"/>
        </w:rPr>
      </w:pPr>
      <w:hyperlink r:id="rId9" w:history="1">
        <w:r w:rsidRPr="00643E75">
          <w:rPr>
            <w:rStyle w:val="Hyperlink"/>
            <w:rFonts w:ascii="Arial" w:hAnsi="Arial" w:cs="Arial"/>
            <w:b w:val="0"/>
            <w:bCs w:val="0"/>
            <w:color w:val="660099"/>
            <w:sz w:val="22"/>
            <w:szCs w:val="22"/>
          </w:rPr>
          <w:t>TERI: Innovative Solutions for Sustainable Development</w:t>
        </w:r>
      </w:hyperlink>
    </w:p>
    <w:p w:rsidR="00643E75" w:rsidRPr="00643E75" w:rsidRDefault="00643E75" w:rsidP="00643E75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22222"/>
          <w:sz w:val="22"/>
          <w:szCs w:val="22"/>
        </w:rPr>
      </w:pPr>
    </w:p>
    <w:p w:rsidR="00643E75" w:rsidRPr="00643E75" w:rsidRDefault="00643E75" w:rsidP="00643E75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22222"/>
          <w:sz w:val="22"/>
          <w:szCs w:val="22"/>
        </w:rPr>
      </w:pPr>
      <w:hyperlink r:id="rId10" w:history="1">
        <w:r w:rsidRPr="00643E75">
          <w:rPr>
            <w:rStyle w:val="Hyperlink"/>
            <w:rFonts w:ascii="Arial" w:hAnsi="Arial" w:cs="Arial"/>
            <w:b w:val="0"/>
            <w:bCs w:val="0"/>
            <w:color w:val="660099"/>
            <w:sz w:val="22"/>
            <w:szCs w:val="22"/>
          </w:rPr>
          <w:t>Central Electricity Authority</w:t>
        </w:r>
      </w:hyperlink>
    </w:p>
    <w:p w:rsidR="00643E75" w:rsidRPr="00643E75" w:rsidRDefault="00643E75" w:rsidP="00643E75">
      <w:pPr>
        <w:pStyle w:val="Heading3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b w:val="0"/>
          <w:bCs w:val="0"/>
          <w:i w:val="0"/>
          <w:iCs w:val="0"/>
          <w:color w:val="6A6A6A"/>
          <w:sz w:val="22"/>
          <w:szCs w:val="22"/>
          <w:shd w:val="clear" w:color="auto" w:fill="FFFFFF"/>
        </w:rPr>
      </w:pPr>
    </w:p>
    <w:p w:rsidR="00643E75" w:rsidRPr="00643E75" w:rsidRDefault="00643E75" w:rsidP="00643E75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22222"/>
          <w:sz w:val="22"/>
          <w:szCs w:val="22"/>
        </w:rPr>
      </w:pPr>
      <w:hyperlink r:id="rId11" w:history="1">
        <w:r w:rsidRPr="00643E75">
          <w:rPr>
            <w:rStyle w:val="Hyperlink"/>
            <w:rFonts w:ascii="Arial" w:hAnsi="Arial" w:cs="Arial"/>
            <w:b w:val="0"/>
            <w:bCs w:val="0"/>
            <w:color w:val="660099"/>
            <w:sz w:val="22"/>
            <w:szCs w:val="22"/>
          </w:rPr>
          <w:t>EPTRI |</w:t>
        </w:r>
      </w:hyperlink>
      <w:r w:rsidRPr="00643E75">
        <w:rPr>
          <w:rFonts w:ascii="Arial" w:hAnsi="Arial" w:cs="Arial"/>
          <w:b w:val="0"/>
          <w:bCs w:val="0"/>
          <w:color w:val="222222"/>
          <w:sz w:val="22"/>
          <w:szCs w:val="22"/>
        </w:rPr>
        <w:t xml:space="preserve"> </w:t>
      </w:r>
      <w:r w:rsidRPr="00643E75">
        <w:rPr>
          <w:rStyle w:val="Emphasis"/>
          <w:rFonts w:ascii="Arial" w:hAnsi="Arial" w:cs="Arial"/>
          <w:b w:val="0"/>
          <w:bCs w:val="0"/>
          <w:color w:val="6A6A6A"/>
          <w:sz w:val="22"/>
          <w:szCs w:val="22"/>
          <w:shd w:val="clear" w:color="auto" w:fill="FFFFFF"/>
        </w:rPr>
        <w:t>Environment Protection Training and Research Institute</w:t>
      </w:r>
      <w:r w:rsidRPr="00643E75">
        <w:rPr>
          <w:rFonts w:ascii="Arial" w:hAnsi="Arial" w:cs="Arial"/>
          <w:color w:val="545454"/>
          <w:sz w:val="22"/>
          <w:szCs w:val="22"/>
          <w:shd w:val="clear" w:color="auto" w:fill="FFFFFF"/>
        </w:rPr>
        <w:t> [</w:t>
      </w:r>
      <w:r w:rsidRPr="00643E75">
        <w:rPr>
          <w:rStyle w:val="Emphasis"/>
          <w:rFonts w:ascii="Arial" w:hAnsi="Arial" w:cs="Arial"/>
          <w:b w:val="0"/>
          <w:bCs w:val="0"/>
          <w:color w:val="6A6A6A"/>
          <w:sz w:val="22"/>
          <w:szCs w:val="22"/>
          <w:shd w:val="clear" w:color="auto" w:fill="FFFFFF"/>
        </w:rPr>
        <w:t>EPTRI</w:t>
      </w:r>
      <w:r w:rsidRPr="00643E75">
        <w:rPr>
          <w:rFonts w:ascii="Arial" w:hAnsi="Arial" w:cs="Arial"/>
          <w:color w:val="545454"/>
          <w:sz w:val="22"/>
          <w:szCs w:val="22"/>
          <w:shd w:val="clear" w:color="auto" w:fill="FFFFFF"/>
        </w:rPr>
        <w:t>] </w:t>
      </w:r>
    </w:p>
    <w:p w:rsidR="00643E75" w:rsidRPr="00643E75" w:rsidRDefault="00643E75" w:rsidP="00643E75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22222"/>
          <w:sz w:val="22"/>
          <w:szCs w:val="22"/>
        </w:rPr>
      </w:pPr>
    </w:p>
    <w:p w:rsidR="00643E75" w:rsidRPr="00643E75" w:rsidRDefault="00643E75" w:rsidP="00643E75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22222"/>
          <w:sz w:val="22"/>
          <w:szCs w:val="22"/>
        </w:rPr>
      </w:pPr>
      <w:hyperlink r:id="rId12" w:history="1">
        <w:r w:rsidRPr="00643E75">
          <w:rPr>
            <w:rStyle w:val="Hyperlink"/>
            <w:rFonts w:ascii="Arial" w:hAnsi="Arial" w:cs="Arial"/>
            <w:b w:val="0"/>
            <w:bCs w:val="0"/>
            <w:color w:val="660099"/>
            <w:sz w:val="22"/>
            <w:szCs w:val="22"/>
          </w:rPr>
          <w:t>Ministry of Environment, Forest and Climate Change Government of India</w:t>
        </w:r>
      </w:hyperlink>
    </w:p>
    <w:p w:rsidR="00643E75" w:rsidRPr="00643E75" w:rsidRDefault="00643E75" w:rsidP="00643E75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22222"/>
          <w:sz w:val="22"/>
          <w:szCs w:val="22"/>
        </w:rPr>
      </w:pPr>
    </w:p>
    <w:p w:rsidR="00643E75" w:rsidRPr="00643E75" w:rsidRDefault="00643E75" w:rsidP="00643E75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22222"/>
          <w:sz w:val="22"/>
          <w:szCs w:val="22"/>
        </w:rPr>
      </w:pPr>
      <w:hyperlink r:id="rId13" w:history="1">
        <w:r w:rsidRPr="00643E75">
          <w:rPr>
            <w:rStyle w:val="Hyperlink"/>
            <w:rFonts w:ascii="Arial" w:hAnsi="Arial" w:cs="Arial"/>
            <w:b w:val="0"/>
            <w:bCs w:val="0"/>
            <w:color w:val="660099"/>
            <w:sz w:val="22"/>
            <w:szCs w:val="22"/>
          </w:rPr>
          <w:t>IPCC - Intergovernmental Panel on Climate Change</w:t>
        </w:r>
      </w:hyperlink>
    </w:p>
    <w:p w:rsidR="00643E75" w:rsidRDefault="00643E75" w:rsidP="00643E75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22222"/>
        </w:rPr>
      </w:pPr>
    </w:p>
    <w:p w:rsidR="00643E75" w:rsidRDefault="00643E75"/>
    <w:sectPr w:rsidR="00643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75"/>
    <w:rsid w:val="00643E75"/>
    <w:rsid w:val="00F0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8CE94"/>
  <w15:chartTrackingRefBased/>
  <w15:docId w15:val="{C70C08CB-887D-4D3B-ADF9-7AF28C63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3E75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rsid w:val="00643E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43E7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643E7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43E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rigationap.cgg.gov.in/wrd/groundwater" TargetMode="External"/><Relationship Id="rId13" Type="http://schemas.openxmlformats.org/officeDocument/2006/relationships/hyperlink" Target="http://www.ipcc.ch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rrigationap.cgg.gov.in/" TargetMode="External"/><Relationship Id="rId12" Type="http://schemas.openxmlformats.org/officeDocument/2006/relationships/hyperlink" Target="http://envfor.nic.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p.gov.in/department/organizations-2/energy/" TargetMode="External"/><Relationship Id="rId11" Type="http://schemas.openxmlformats.org/officeDocument/2006/relationships/hyperlink" Target="https://www.google.co.in/url?sa=t&amp;rct=j&amp;q=&amp;esrc=s&amp;source=web&amp;cd=1&amp;ved=0ahUKEwj8-uPX2q7XAhWLuI8KHZ_wB3EQFggnMAA&amp;url=http%3A%2F%2Fwww.eptri.com%2F&amp;usg=AOvVaw006Bvml24JN693P6ljLfkk" TargetMode="External"/><Relationship Id="rId5" Type="http://schemas.openxmlformats.org/officeDocument/2006/relationships/hyperlink" Target="http://appcb.ap.nic.in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ea.nic.in/" TargetMode="External"/><Relationship Id="rId4" Type="http://schemas.openxmlformats.org/officeDocument/2006/relationships/hyperlink" Target="https://www.google.co.in/url?sa=t&amp;rct=j&amp;q=&amp;esrc=s&amp;source=web&amp;cd=6&amp;cad=rja&amp;uact=8&amp;ved=0ahUKEwj9ue6h1q7XAhUHTI8KHfrBD9sQFghuMAU&amp;url=http%3A%2F%2Fwww.ap.gov.in%2Fdepartment%2Forganizations-2%2Fenvironment-forestesscience-and-technology%2F&amp;usg=AOvVaw2d-ytoxNyMbptl9SHc1WLU" TargetMode="External"/><Relationship Id="rId9" Type="http://schemas.openxmlformats.org/officeDocument/2006/relationships/hyperlink" Target="http://www.teriin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apsdps2 ap</dc:creator>
  <cp:keywords/>
  <dc:description/>
  <cp:lastModifiedBy>apsdps2 ap</cp:lastModifiedBy>
  <cp:revision>1</cp:revision>
  <dcterms:created xsi:type="dcterms:W3CDTF">2017-11-08T10:23:00Z</dcterms:created>
  <dcterms:modified xsi:type="dcterms:W3CDTF">2017-11-08T10:24:00Z</dcterms:modified>
</cp:coreProperties>
</file>